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D77D9E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B02714" w:rsidRPr="00D77D9E">
        <w:rPr>
          <w:rFonts w:ascii="Times New Roman" w:hAnsi="Times New Roman" w:cs="Times New Roman"/>
        </w:rPr>
        <w:t xml:space="preserve"> 914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B02714" w:rsidRPr="00D77D9E">
        <w:rPr>
          <w:rFonts w:ascii="Times New Roman" w:hAnsi="Times New Roman" w:cs="Times New Roman"/>
        </w:rPr>
        <w:t>24</w:t>
      </w:r>
      <w:r w:rsidR="00C07C91">
        <w:rPr>
          <w:rFonts w:ascii="Times New Roman" w:hAnsi="Times New Roman" w:cs="Times New Roman"/>
        </w:rPr>
        <w:t>/</w:t>
      </w:r>
      <w:r w:rsidR="00C07C91" w:rsidRPr="009A5DA1">
        <w:rPr>
          <w:rFonts w:ascii="Times New Roman" w:hAnsi="Times New Roman" w:cs="Times New Roman"/>
        </w:rPr>
        <w:t>2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E1D00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E1D0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D77D9E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D77D9E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4A3EA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B02714" w:rsidRPr="00B02714">
        <w:rPr>
          <w:rFonts w:ascii="Times New Roman" w:hAnsi="Times New Roman" w:cs="Times New Roman"/>
          <w:b/>
          <w:bCs/>
          <w:u w:val="single"/>
        </w:rPr>
        <w:t>5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B02714" w:rsidRPr="00B02714">
        <w:rPr>
          <w:rFonts w:ascii="Times New Roman" w:hAnsi="Times New Roman" w:cs="Times New Roman"/>
          <w:b/>
          <w:bCs/>
        </w:rPr>
        <w:t>5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B02714">
        <w:rPr>
          <w:rFonts w:ascii="Times New Roman" w:hAnsi="Times New Roman" w:cs="Times New Roman"/>
          <w:lang w:val="en-US"/>
        </w:rPr>
        <w:t>T</w:t>
      </w:r>
      <w:r w:rsidR="00B02714">
        <w:rPr>
          <w:rFonts w:ascii="Times New Roman" w:hAnsi="Times New Roman" w:cs="Times New Roman"/>
        </w:rPr>
        <w:t>ρίτη</w:t>
      </w:r>
      <w:r w:rsidR="005E3E37">
        <w:rPr>
          <w:rFonts w:ascii="Times New Roman" w:hAnsi="Times New Roman" w:cs="Times New Roman"/>
        </w:rPr>
        <w:t xml:space="preserve"> </w:t>
      </w:r>
      <w:r w:rsidR="005128B7" w:rsidRPr="004A3EA8">
        <w:rPr>
          <w:rFonts w:ascii="Times New Roman" w:hAnsi="Times New Roman" w:cs="Times New Roman"/>
        </w:rPr>
        <w:t xml:space="preserve"> </w:t>
      </w:r>
      <w:r w:rsidR="00B02714">
        <w:rPr>
          <w:rFonts w:ascii="Times New Roman" w:hAnsi="Times New Roman" w:cs="Times New Roman"/>
        </w:rPr>
        <w:t>28</w:t>
      </w:r>
      <w:r w:rsidR="005E3E37">
        <w:rPr>
          <w:rFonts w:ascii="Times New Roman" w:hAnsi="Times New Roman" w:cs="Times New Roman"/>
        </w:rPr>
        <w:t xml:space="preserve"> </w:t>
      </w:r>
      <w:r w:rsidR="00C62D70" w:rsidRPr="004A3EA8">
        <w:rPr>
          <w:rFonts w:ascii="Times New Roman" w:hAnsi="Times New Roman" w:cs="Times New Roman"/>
        </w:rPr>
        <w:t xml:space="preserve"> </w:t>
      </w:r>
      <w:r w:rsidR="00817D5A">
        <w:rPr>
          <w:rFonts w:ascii="Times New Roman" w:hAnsi="Times New Roman" w:cs="Times New Roman"/>
        </w:rPr>
        <w:t>Φεβρου</w:t>
      </w:r>
      <w:r w:rsidR="004C525B" w:rsidRPr="004A3EA8">
        <w:rPr>
          <w:rFonts w:ascii="Times New Roman" w:hAnsi="Times New Roman" w:cs="Times New Roman"/>
        </w:rPr>
        <w:t>αρίου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5E3E37" w:rsidRPr="00C51996">
        <w:rPr>
          <w:rFonts w:ascii="Times New Roman" w:hAnsi="Times New Roman" w:cs="Times New Roman"/>
        </w:rPr>
        <w:t>11</w:t>
      </w:r>
      <w:r w:rsidR="00155C9F" w:rsidRPr="00C51996">
        <w:rPr>
          <w:rFonts w:ascii="Times New Roman" w:hAnsi="Times New Roman" w:cs="Times New Roman"/>
        </w:rPr>
        <w:t>:00</w:t>
      </w:r>
      <w:r w:rsidR="00FA0F76" w:rsidRPr="00C51996">
        <w:rPr>
          <w:rFonts w:ascii="Times New Roman" w:hAnsi="Times New Roman" w:cs="Times New Roman"/>
        </w:rPr>
        <w:t xml:space="preserve"> </w:t>
      </w:r>
      <w:r w:rsidR="004C525B" w:rsidRPr="00C51996">
        <w:rPr>
          <w:rFonts w:ascii="Times New Roman" w:hAnsi="Times New Roman" w:cs="Times New Roman"/>
        </w:rPr>
        <w:t>π</w:t>
      </w:r>
      <w:r w:rsidRPr="00C51996">
        <w:rPr>
          <w:rFonts w:ascii="Times New Roman" w:hAnsi="Times New Roman" w:cs="Times New Roman"/>
        </w:rPr>
        <w:t>.μ.</w:t>
      </w:r>
      <w:r w:rsidRPr="004A3EA8">
        <w:rPr>
          <w:rFonts w:ascii="Times New Roman" w:hAnsi="Times New Roman" w:cs="Times New Roman"/>
        </w:rPr>
        <w:t xml:space="preserve">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27225C" w:rsidRPr="0027225C" w:rsidRDefault="00B02714" w:rsidP="0027225C">
      <w:pPr>
        <w:pStyle w:val="20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u w:val="single"/>
        </w:rPr>
      </w:pPr>
      <w:r w:rsidRPr="0027225C">
        <w:rPr>
          <w:rFonts w:ascii="Times New Roman" w:hAnsi="Times New Roman" w:cs="Times New Roman"/>
        </w:rPr>
        <w:t xml:space="preserve">Ορισμός δικηγόρου </w:t>
      </w:r>
      <w:r w:rsidR="0027225C" w:rsidRPr="0027225C">
        <w:rPr>
          <w:rFonts w:ascii="Times New Roman" w:hAnsi="Times New Roman" w:cs="Times New Roman"/>
        </w:rPr>
        <w:t>στην υπόθεση περί «Δικαστική εκπροσώπηση Δήμου και Αντιδημάρχου στο πλαίσιο της ΑΒΜ Α22-1105 έγκλησης/μήνυσης του Σοφού Γεωργίου»</w:t>
      </w:r>
    </w:p>
    <w:p w:rsidR="0027225C" w:rsidRDefault="007C48B0" w:rsidP="0027225C">
      <w:pPr>
        <w:pStyle w:val="20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 w:rsidRPr="007C48B0">
        <w:rPr>
          <w:rFonts w:ascii="Times New Roman" w:hAnsi="Times New Roman" w:cs="Times New Roman"/>
        </w:rPr>
        <w:t xml:space="preserve">Έγκριση απολογιστικών  στοιχείων </w:t>
      </w:r>
      <w:r>
        <w:rPr>
          <w:rFonts w:ascii="Times New Roman" w:hAnsi="Times New Roman" w:cs="Times New Roman"/>
        </w:rPr>
        <w:t xml:space="preserve">9μήνου 2022 Δήμου Ικαρίας </w:t>
      </w:r>
    </w:p>
    <w:p w:rsidR="007C48B0" w:rsidRDefault="007C48B0" w:rsidP="007C48B0">
      <w:pPr>
        <w:pStyle w:val="20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 w:rsidRPr="007C48B0">
        <w:rPr>
          <w:rFonts w:ascii="Times New Roman" w:hAnsi="Times New Roman" w:cs="Times New Roman"/>
        </w:rPr>
        <w:t xml:space="preserve">Έγκριση απολογιστικών  στοιχείων </w:t>
      </w:r>
      <w:r>
        <w:rPr>
          <w:rFonts w:ascii="Times New Roman" w:hAnsi="Times New Roman" w:cs="Times New Roman"/>
        </w:rPr>
        <w:t xml:space="preserve">12μήνου 2022 Δήμου Ικαρίας </w:t>
      </w:r>
    </w:p>
    <w:p w:rsidR="007C48B0" w:rsidRDefault="00F15D25" w:rsidP="007C48B0">
      <w:pPr>
        <w:pStyle w:val="20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Διαγραφές προβληματικών εγγραφών ύδρευσης ΔΙΑΣ  . </w:t>
      </w:r>
    </w:p>
    <w:p w:rsidR="00D77D9E" w:rsidRPr="00D77D9E" w:rsidRDefault="00D77D9E" w:rsidP="00D77D9E">
      <w:pPr>
        <w:pStyle w:val="Web"/>
        <w:numPr>
          <w:ilvl w:val="0"/>
          <w:numId w:val="39"/>
        </w:numPr>
        <w:rPr>
          <w:sz w:val="22"/>
          <w:szCs w:val="22"/>
        </w:rPr>
      </w:pPr>
      <w:r w:rsidRPr="00D77D9E">
        <w:rPr>
          <w:sz w:val="22"/>
          <w:szCs w:val="22"/>
        </w:rPr>
        <w:t xml:space="preserve">Ορισμός δικηγόρου στην υπόθεση περί «Παράσταση ενώπιον της Γ΄ Ελάσσονος Ολομέλειας του Ελεγκτικού Συνεδρίου, στο πλαίσιο συζήτησης της με Β.Δ.Υ. 38/2023 και Α.Β.Δ. 759/2022 αίτησης αναιρέσεως που άσκησαν ο Σπυρίδων Τέσκος κλπ. (Συν. 3) κατά του Ελληνικού Δημοσίου, του Δήμου Ικαρίας και της υπ΄ αρ. 1674/2021 απόφασης του Ελεγκτικού Συνεδρίου – Δεύτερο Τμήμα». </w:t>
      </w:r>
    </w:p>
    <w:p w:rsidR="00882BE0" w:rsidRPr="00D77D9E" w:rsidRDefault="00882BE0" w:rsidP="00D77D9E">
      <w:pPr>
        <w:pStyle w:val="Web"/>
        <w:ind w:left="360"/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2F" w:rsidRDefault="0083442F" w:rsidP="00B40163">
      <w:pPr>
        <w:spacing w:after="0" w:line="240" w:lineRule="auto"/>
      </w:pPr>
      <w:r>
        <w:separator/>
      </w:r>
    </w:p>
  </w:endnote>
  <w:endnote w:type="continuationSeparator" w:id="1">
    <w:p w:rsidR="0083442F" w:rsidRDefault="0083442F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2F" w:rsidRDefault="0083442F" w:rsidP="00B40163">
      <w:pPr>
        <w:spacing w:after="0" w:line="240" w:lineRule="auto"/>
      </w:pPr>
      <w:r>
        <w:separator/>
      </w:r>
    </w:p>
  </w:footnote>
  <w:footnote w:type="continuationSeparator" w:id="1">
    <w:p w:rsidR="0083442F" w:rsidRDefault="0083442F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15"/>
  </w:num>
  <w:num w:numId="5">
    <w:abstractNumId w:val="16"/>
  </w:num>
  <w:num w:numId="6">
    <w:abstractNumId w:val="33"/>
  </w:num>
  <w:num w:numId="7">
    <w:abstractNumId w:val="36"/>
  </w:num>
  <w:num w:numId="8">
    <w:abstractNumId w:val="20"/>
  </w:num>
  <w:num w:numId="9">
    <w:abstractNumId w:val="10"/>
  </w:num>
  <w:num w:numId="10">
    <w:abstractNumId w:val="37"/>
  </w:num>
  <w:num w:numId="11">
    <w:abstractNumId w:val="32"/>
  </w:num>
  <w:num w:numId="12">
    <w:abstractNumId w:val="18"/>
  </w:num>
  <w:num w:numId="13">
    <w:abstractNumId w:val="34"/>
  </w:num>
  <w:num w:numId="14">
    <w:abstractNumId w:val="14"/>
  </w:num>
  <w:num w:numId="15">
    <w:abstractNumId w:val="22"/>
  </w:num>
  <w:num w:numId="16">
    <w:abstractNumId w:val="29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30"/>
  </w:num>
  <w:num w:numId="24">
    <w:abstractNumId w:val="27"/>
  </w:num>
  <w:num w:numId="25">
    <w:abstractNumId w:val="28"/>
  </w:num>
  <w:num w:numId="26">
    <w:abstractNumId w:val="23"/>
  </w:num>
  <w:num w:numId="27">
    <w:abstractNumId w:val="35"/>
  </w:num>
  <w:num w:numId="28">
    <w:abstractNumId w:val="1"/>
  </w:num>
  <w:num w:numId="29">
    <w:abstractNumId w:val="21"/>
  </w:num>
  <w:num w:numId="30">
    <w:abstractNumId w:val="4"/>
  </w:num>
  <w:num w:numId="31">
    <w:abstractNumId w:val="12"/>
  </w:num>
  <w:num w:numId="32">
    <w:abstractNumId w:val="2"/>
  </w:num>
  <w:num w:numId="33">
    <w:abstractNumId w:val="24"/>
  </w:num>
  <w:num w:numId="34">
    <w:abstractNumId w:val="6"/>
  </w:num>
  <w:num w:numId="35">
    <w:abstractNumId w:val="31"/>
  </w:num>
  <w:num w:numId="36">
    <w:abstractNumId w:val="17"/>
  </w:num>
  <w:num w:numId="37">
    <w:abstractNumId w:val="19"/>
  </w:num>
  <w:num w:numId="38">
    <w:abstractNumId w:val="2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64DC"/>
    <w:rsid w:val="00400DEA"/>
    <w:rsid w:val="00420189"/>
    <w:rsid w:val="0042072A"/>
    <w:rsid w:val="0042151E"/>
    <w:rsid w:val="00440F22"/>
    <w:rsid w:val="00443973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2022-06-24T13:14:00Z</cp:lastPrinted>
  <dcterms:created xsi:type="dcterms:W3CDTF">2023-02-10T07:40:00Z</dcterms:created>
  <dcterms:modified xsi:type="dcterms:W3CDTF">2023-02-24T12:29:00Z</dcterms:modified>
</cp:coreProperties>
</file>